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009" w:rsidRPr="00162830" w:rsidRDefault="00FF2009" w:rsidP="00EF123E">
      <w:pPr>
        <w:rPr>
          <w:rFonts w:ascii="Times New Roman" w:hAnsi="Times New Roman"/>
          <w:b/>
          <w:color w:val="FF0000"/>
          <w:sz w:val="28"/>
          <w:szCs w:val="28"/>
        </w:rPr>
      </w:pPr>
      <w:r>
        <w:rPr>
          <w:noProof/>
        </w:rPr>
        <w:drawing>
          <wp:anchor distT="0" distB="0" distL="114300" distR="114300" simplePos="0" relativeHeight="251659264" behindDoc="1" locked="0" layoutInCell="1" allowOverlap="1">
            <wp:simplePos x="0" y="0"/>
            <wp:positionH relativeFrom="column">
              <wp:posOffset>-198120</wp:posOffset>
            </wp:positionH>
            <wp:positionV relativeFrom="paragraph">
              <wp:posOffset>-399415</wp:posOffset>
            </wp:positionV>
            <wp:extent cx="1868805" cy="220345"/>
            <wp:effectExtent l="0" t="0" r="0" b="8255"/>
            <wp:wrapTight wrapText="bothSides">
              <wp:wrapPolygon edited="0">
                <wp:start x="0" y="0"/>
                <wp:lineTo x="0" y="20542"/>
                <wp:lineTo x="21358" y="20542"/>
                <wp:lineTo x="21358" y="0"/>
                <wp:lineTo x="0" y="0"/>
              </wp:wrapPolygon>
            </wp:wrapTight>
            <wp:docPr id="4" name="Picture 4" descr="Description: RC_2C_neutral_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C_2C_neutral_hi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805" cy="220345"/>
                    </a:xfrm>
                    <a:prstGeom prst="rect">
                      <a:avLst/>
                    </a:prstGeom>
                    <a:noFill/>
                    <a:ln>
                      <a:noFill/>
                    </a:ln>
                  </pic:spPr>
                </pic:pic>
              </a:graphicData>
            </a:graphic>
          </wp:anchor>
        </w:drawing>
      </w:r>
    </w:p>
    <w:p w:rsidR="00767FA4" w:rsidRPr="00767FA4" w:rsidRDefault="00767FA4" w:rsidP="00EF123E">
      <w:pPr>
        <w:jc w:val="center"/>
        <w:rPr>
          <w:rFonts w:ascii="Times New Roman" w:hAnsi="Times New Roman"/>
          <w:b/>
          <w:sz w:val="32"/>
          <w:szCs w:val="32"/>
        </w:rPr>
      </w:pPr>
      <w:r w:rsidRPr="00767FA4">
        <w:rPr>
          <w:rFonts w:ascii="Times New Roman" w:hAnsi="Times New Roman"/>
          <w:b/>
          <w:sz w:val="32"/>
          <w:szCs w:val="32"/>
        </w:rPr>
        <w:t>INTERNATIONALLY ACCLAIMED AUTHOR DAVID ROHL</w:t>
      </w:r>
    </w:p>
    <w:p w:rsidR="00767FA4" w:rsidRPr="00767FA4" w:rsidRDefault="00767FA4" w:rsidP="00EF123E">
      <w:pPr>
        <w:jc w:val="center"/>
        <w:rPr>
          <w:rFonts w:ascii="Times New Roman" w:hAnsi="Times New Roman"/>
          <w:b/>
          <w:sz w:val="32"/>
          <w:szCs w:val="32"/>
        </w:rPr>
      </w:pPr>
      <w:r w:rsidRPr="00767FA4">
        <w:rPr>
          <w:rFonts w:ascii="Times New Roman" w:hAnsi="Times New Roman"/>
          <w:b/>
          <w:sz w:val="32"/>
          <w:szCs w:val="32"/>
        </w:rPr>
        <w:t xml:space="preserve">DEBUTS U.S. RELEASE </w:t>
      </w:r>
      <w:r w:rsidR="00E62E18">
        <w:rPr>
          <w:rFonts w:ascii="Times New Roman" w:hAnsi="Times New Roman"/>
          <w:b/>
          <w:sz w:val="32"/>
          <w:szCs w:val="32"/>
        </w:rPr>
        <w:t>OF</w:t>
      </w:r>
    </w:p>
    <w:p w:rsidR="00767FA4" w:rsidRDefault="00767FA4" w:rsidP="00767FA4">
      <w:pPr>
        <w:jc w:val="center"/>
        <w:rPr>
          <w:rFonts w:ascii="Times New Roman" w:hAnsi="Times New Roman"/>
          <w:b/>
          <w:sz w:val="36"/>
          <w:szCs w:val="36"/>
        </w:rPr>
      </w:pPr>
    </w:p>
    <w:p w:rsidR="00767FA4" w:rsidRPr="00E62E18" w:rsidRDefault="002253A5" w:rsidP="00E62E18">
      <w:pPr>
        <w:jc w:val="center"/>
        <w:rPr>
          <w:rFonts w:ascii="Times New Roman" w:hAnsi="Times New Roman"/>
          <w:b/>
          <w:i/>
          <w:sz w:val="44"/>
          <w:szCs w:val="44"/>
        </w:rPr>
      </w:pPr>
      <w:r>
        <w:rPr>
          <w:rFonts w:ascii="Times New Roman" w:hAnsi="Times New Roman"/>
          <w:b/>
          <w:i/>
          <w:sz w:val="44"/>
          <w:szCs w:val="44"/>
        </w:rPr>
        <w:t xml:space="preserve">EXODUS: </w:t>
      </w:r>
      <w:r w:rsidR="00767FA4" w:rsidRPr="005A4B39">
        <w:rPr>
          <w:rFonts w:ascii="Times New Roman" w:hAnsi="Times New Roman"/>
          <w:b/>
          <w:i/>
          <w:sz w:val="44"/>
          <w:szCs w:val="44"/>
        </w:rPr>
        <w:t>MYTH OR HISTORY?</w:t>
      </w:r>
    </w:p>
    <w:p w:rsidR="00E62E18" w:rsidRDefault="00E62E18" w:rsidP="009D57D0">
      <w:pPr>
        <w:jc w:val="center"/>
        <w:rPr>
          <w:rFonts w:ascii="Times New Roman" w:hAnsi="Times New Roman"/>
          <w:b/>
          <w:sz w:val="26"/>
          <w:szCs w:val="26"/>
        </w:rPr>
      </w:pPr>
    </w:p>
    <w:p w:rsidR="00E62E18" w:rsidRPr="00E62E18" w:rsidRDefault="00E62E18" w:rsidP="00E62E18">
      <w:pPr>
        <w:jc w:val="center"/>
        <w:rPr>
          <w:rFonts w:ascii="Times New Roman" w:hAnsi="Times New Roman"/>
          <w:b/>
        </w:rPr>
      </w:pPr>
      <w:r w:rsidRPr="00E62E18">
        <w:rPr>
          <w:rFonts w:ascii="Times New Roman" w:hAnsi="Times New Roman"/>
          <w:b/>
        </w:rPr>
        <w:t>BRITISH EGYPTOLOGIST AND HISTORIAN INVITES AMERICA TO EXAMINE IN DETAIL THE EVIDENCE FOR THE BIBLICAL EXODUS IN NEW BOOK SLATED TO RELEASE OCT. 8 THROUGH THINKING MAN MEDIA </w:t>
      </w:r>
    </w:p>
    <w:p w:rsidR="00767FA4" w:rsidRPr="005831AB" w:rsidRDefault="00767FA4" w:rsidP="00E62E18">
      <w:pPr>
        <w:rPr>
          <w:rFonts w:ascii="Times New Roman" w:hAnsi="Times New Roman"/>
          <w:b/>
          <w:sz w:val="36"/>
          <w:szCs w:val="36"/>
        </w:rPr>
      </w:pPr>
    </w:p>
    <w:p w:rsidR="003327D0" w:rsidRPr="00767FA4" w:rsidRDefault="00DD7D32" w:rsidP="00767FA4">
      <w:pPr>
        <w:pStyle w:val="NoSpacing"/>
        <w:jc w:val="right"/>
        <w:rPr>
          <w:rFonts w:ascii="Times New Roman" w:hAnsi="Times New Roman"/>
          <w:i/>
        </w:rPr>
      </w:pPr>
      <w:r w:rsidRPr="00767FA4">
        <w:rPr>
          <w:rFonts w:ascii="Times New Roman" w:hAnsi="Times New Roman"/>
          <w:i/>
        </w:rPr>
        <w:t>"When it comes to exploring, David Rohl makes Indiana Jones look like an under-achiever... Rohl is Britain's highest profile Egyptologist."</w:t>
      </w:r>
    </w:p>
    <w:p w:rsidR="00DD7D32" w:rsidRPr="00767FA4" w:rsidRDefault="0042483C" w:rsidP="00767FA4">
      <w:pPr>
        <w:pStyle w:val="NoSpacing"/>
        <w:jc w:val="right"/>
        <w:rPr>
          <w:rFonts w:ascii="Times New Roman" w:hAnsi="Times New Roman"/>
          <w:b/>
        </w:rPr>
      </w:pPr>
      <w:r w:rsidRPr="00767FA4">
        <w:rPr>
          <w:rFonts w:ascii="Times New Roman" w:hAnsi="Times New Roman"/>
          <w:b/>
        </w:rPr>
        <w:t>- Daily Express</w:t>
      </w:r>
    </w:p>
    <w:p w:rsidR="00767FA4" w:rsidRDefault="00767FA4" w:rsidP="00767FA4">
      <w:pPr>
        <w:pStyle w:val="NoSpacing"/>
        <w:pBdr>
          <w:bottom w:val="single" w:sz="12" w:space="1" w:color="auto"/>
        </w:pBdr>
        <w:rPr>
          <w:b/>
          <w:sz w:val="20"/>
          <w:szCs w:val="20"/>
        </w:rPr>
      </w:pPr>
    </w:p>
    <w:p w:rsidR="007414B9" w:rsidRPr="0042483C" w:rsidRDefault="007414B9" w:rsidP="00767FA4">
      <w:pPr>
        <w:pStyle w:val="NoSpacing"/>
        <w:rPr>
          <w:b/>
          <w:sz w:val="20"/>
          <w:szCs w:val="20"/>
        </w:rPr>
      </w:pPr>
    </w:p>
    <w:p w:rsidR="003207AB" w:rsidRDefault="00767FA4" w:rsidP="00767FA4">
      <w:pPr>
        <w:pStyle w:val="NoSpacing"/>
        <w:rPr>
          <w:rFonts w:ascii="Times New Roman" w:hAnsi="Times New Roman"/>
        </w:rPr>
      </w:pPr>
      <w:r>
        <w:rPr>
          <w:rFonts w:ascii="Times New Roman" w:hAnsi="Times New Roman"/>
          <w:b/>
          <w:noProof/>
        </w:rPr>
        <w:drawing>
          <wp:anchor distT="0" distB="0" distL="114300" distR="114300" simplePos="0" relativeHeight="251660288" behindDoc="1" locked="0" layoutInCell="1" allowOverlap="1">
            <wp:simplePos x="0" y="0"/>
            <wp:positionH relativeFrom="column">
              <wp:posOffset>-24765</wp:posOffset>
            </wp:positionH>
            <wp:positionV relativeFrom="paragraph">
              <wp:posOffset>34925</wp:posOffset>
            </wp:positionV>
            <wp:extent cx="1739265" cy="2600325"/>
            <wp:effectExtent l="0" t="0" r="0" b="9525"/>
            <wp:wrapTight wrapText="bothSides">
              <wp:wrapPolygon edited="0">
                <wp:start x="0" y="0"/>
                <wp:lineTo x="0" y="21521"/>
                <wp:lineTo x="21292" y="21521"/>
                <wp:lineTo x="212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Myth-or-History-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9265" cy="2600325"/>
                    </a:xfrm>
                    <a:prstGeom prst="rect">
                      <a:avLst/>
                    </a:prstGeom>
                  </pic:spPr>
                </pic:pic>
              </a:graphicData>
            </a:graphic>
          </wp:anchor>
        </w:drawing>
      </w:r>
      <w:r w:rsidR="00827AEC">
        <w:rPr>
          <w:rFonts w:ascii="Times New Roman" w:hAnsi="Times New Roman"/>
          <w:b/>
        </w:rPr>
        <w:t>LOSANGELES</w:t>
      </w:r>
      <w:r w:rsidR="003327D0" w:rsidRPr="00767FA4">
        <w:rPr>
          <w:rFonts w:ascii="Times New Roman" w:hAnsi="Times New Roman"/>
          <w:b/>
        </w:rPr>
        <w:t xml:space="preserve">, Calif. </w:t>
      </w:r>
      <w:r w:rsidR="00827AEC" w:rsidRPr="00827AEC">
        <w:rPr>
          <w:rFonts w:ascii="Times New Roman" w:hAnsi="Times New Roman"/>
          <w:i/>
        </w:rPr>
        <w:t>(</w:t>
      </w:r>
      <w:r w:rsidR="006F087D">
        <w:rPr>
          <w:rFonts w:ascii="Times New Roman" w:hAnsi="Times New Roman"/>
          <w:i/>
        </w:rPr>
        <w:t xml:space="preserve">Oct. </w:t>
      </w:r>
      <w:r w:rsidR="005D299D">
        <w:rPr>
          <w:rFonts w:ascii="Times New Roman" w:hAnsi="Times New Roman"/>
          <w:i/>
        </w:rPr>
        <w:t>7</w:t>
      </w:r>
      <w:bookmarkStart w:id="0" w:name="_GoBack"/>
      <w:bookmarkEnd w:id="0"/>
      <w:r w:rsidR="006F087D">
        <w:rPr>
          <w:rFonts w:ascii="Times New Roman" w:hAnsi="Times New Roman"/>
          <w:i/>
        </w:rPr>
        <w:t>, 2015</w:t>
      </w:r>
      <w:r w:rsidR="00827AEC" w:rsidRPr="00827AEC">
        <w:rPr>
          <w:rFonts w:ascii="Times New Roman" w:hAnsi="Times New Roman"/>
          <w:i/>
        </w:rPr>
        <w:t>)</w:t>
      </w:r>
      <w:r w:rsidR="003327D0" w:rsidRPr="00767FA4">
        <w:rPr>
          <w:rFonts w:ascii="Times New Roman" w:hAnsi="Times New Roman"/>
          <w:b/>
        </w:rPr>
        <w:t xml:space="preserve">– </w:t>
      </w:r>
      <w:r w:rsidR="00E62E18" w:rsidRPr="00E62E18">
        <w:rPr>
          <w:rFonts w:ascii="Times New Roman" w:hAnsi="Times New Roman"/>
        </w:rPr>
        <w:t xml:space="preserve">British Egyptologist and best-selling author </w:t>
      </w:r>
      <w:r w:rsidR="003327D0" w:rsidRPr="00827AEC">
        <w:rPr>
          <w:rFonts w:ascii="Times New Roman" w:hAnsi="Times New Roman"/>
          <w:b/>
        </w:rPr>
        <w:t>David Rohl</w:t>
      </w:r>
      <w:r w:rsidR="003327D0" w:rsidRPr="00827AEC">
        <w:rPr>
          <w:rFonts w:ascii="Times New Roman" w:hAnsi="Times New Roman"/>
        </w:rPr>
        <w:t xml:space="preserve"> will bring his newest book, </w:t>
      </w:r>
      <w:r w:rsidR="00827AEC" w:rsidRPr="00827AEC">
        <w:rPr>
          <w:rFonts w:ascii="Times New Roman" w:hAnsi="Times New Roman"/>
          <w:b/>
        </w:rPr>
        <w:t>“</w:t>
      </w:r>
      <w:r w:rsidR="002253A5">
        <w:rPr>
          <w:rFonts w:ascii="Times New Roman" w:hAnsi="Times New Roman"/>
          <w:b/>
        </w:rPr>
        <w:t xml:space="preserve">EXODUS: </w:t>
      </w:r>
      <w:r w:rsidR="003327D0" w:rsidRPr="00827AEC">
        <w:rPr>
          <w:rFonts w:ascii="Times New Roman" w:hAnsi="Times New Roman"/>
          <w:b/>
        </w:rPr>
        <w:t>M</w:t>
      </w:r>
      <w:r w:rsidR="00AE5AA4" w:rsidRPr="00827AEC">
        <w:rPr>
          <w:rFonts w:ascii="Times New Roman" w:hAnsi="Times New Roman"/>
          <w:b/>
        </w:rPr>
        <w:t>yth or H</w:t>
      </w:r>
      <w:r w:rsidR="00827AEC" w:rsidRPr="00827AEC">
        <w:rPr>
          <w:rFonts w:ascii="Times New Roman" w:hAnsi="Times New Roman"/>
          <w:b/>
        </w:rPr>
        <w:t>istory?”</w:t>
      </w:r>
      <w:r w:rsidR="003327D0" w:rsidRPr="00827AEC">
        <w:rPr>
          <w:rFonts w:ascii="Times New Roman" w:hAnsi="Times New Roman"/>
        </w:rPr>
        <w:t xml:space="preserve"> to</w:t>
      </w:r>
      <w:r w:rsidR="003327D0" w:rsidRPr="00767FA4">
        <w:rPr>
          <w:rFonts w:ascii="Times New Roman" w:hAnsi="Times New Roman"/>
        </w:rPr>
        <w:t xml:space="preserve"> U.S. audiences</w:t>
      </w:r>
      <w:r w:rsidR="003207AB" w:rsidRPr="00767FA4">
        <w:rPr>
          <w:rFonts w:ascii="Times New Roman" w:hAnsi="Times New Roman"/>
        </w:rPr>
        <w:t xml:space="preserve"> on</w:t>
      </w:r>
      <w:r w:rsidR="00E62E18">
        <w:rPr>
          <w:rFonts w:ascii="Times New Roman" w:hAnsi="Times New Roman"/>
        </w:rPr>
        <w:t>Oct. 8</w:t>
      </w:r>
      <w:r w:rsidR="00827AEC">
        <w:rPr>
          <w:rFonts w:ascii="Times New Roman" w:hAnsi="Times New Roman"/>
        </w:rPr>
        <w:t>through Thinking Man Media</w:t>
      </w:r>
      <w:r w:rsidR="003327D0" w:rsidRPr="00767FA4">
        <w:rPr>
          <w:rFonts w:ascii="Times New Roman" w:hAnsi="Times New Roman"/>
        </w:rPr>
        <w:t>.</w:t>
      </w:r>
      <w:r w:rsidR="00763878" w:rsidRPr="00767FA4">
        <w:rPr>
          <w:rFonts w:ascii="Times New Roman" w:hAnsi="Times New Roman"/>
        </w:rPr>
        <w:t>Rohl</w:t>
      </w:r>
      <w:r w:rsidR="00827AEC">
        <w:rPr>
          <w:rFonts w:ascii="Times New Roman" w:hAnsi="Times New Roman"/>
        </w:rPr>
        <w:t>’s previous best-selling books</w:t>
      </w:r>
      <w:r w:rsidR="00827AEC" w:rsidRPr="009D57D0">
        <w:rPr>
          <w:rFonts w:ascii="Times New Roman" w:hAnsi="Times New Roman"/>
        </w:rPr>
        <w:t xml:space="preserve"> (</w:t>
      </w:r>
      <w:r w:rsidR="009D57D0" w:rsidRPr="009D57D0">
        <w:rPr>
          <w:rFonts w:ascii="Times New Roman" w:hAnsi="Times New Roman"/>
        </w:rPr>
        <w:t>“</w:t>
      </w:r>
      <w:r w:rsidR="00E62E18">
        <w:rPr>
          <w:rFonts w:ascii="Times New Roman" w:hAnsi="Times New Roman"/>
        </w:rPr>
        <w:t>Pharaohs and Kings</w:t>
      </w:r>
      <w:r w:rsidR="009D57D0" w:rsidRPr="009D57D0">
        <w:rPr>
          <w:rFonts w:ascii="Times New Roman" w:hAnsi="Times New Roman"/>
        </w:rPr>
        <w:t>” and“</w:t>
      </w:r>
      <w:r w:rsidR="00763878" w:rsidRPr="009D57D0">
        <w:rPr>
          <w:rFonts w:ascii="Times New Roman" w:hAnsi="Times New Roman"/>
        </w:rPr>
        <w:t>Legend: The Genesis of Civilisation</w:t>
      </w:r>
      <w:r w:rsidR="009D57D0" w:rsidRPr="009D57D0">
        <w:rPr>
          <w:rFonts w:ascii="Times New Roman" w:hAnsi="Times New Roman"/>
        </w:rPr>
        <w:t>”</w:t>
      </w:r>
      <w:r w:rsidR="00763878" w:rsidRPr="009D57D0">
        <w:rPr>
          <w:rFonts w:ascii="Times New Roman" w:hAnsi="Times New Roman"/>
        </w:rPr>
        <w:t xml:space="preserve">) </w:t>
      </w:r>
      <w:r w:rsidR="00763878" w:rsidRPr="00767FA4">
        <w:rPr>
          <w:rFonts w:ascii="Times New Roman" w:hAnsi="Times New Roman"/>
        </w:rPr>
        <w:t xml:space="preserve">have been published throughout the world and are </w:t>
      </w:r>
      <w:r w:rsidR="00827AEC">
        <w:rPr>
          <w:rFonts w:ascii="Times New Roman" w:hAnsi="Times New Roman"/>
        </w:rPr>
        <w:t xml:space="preserve">currently </w:t>
      </w:r>
      <w:r w:rsidR="00763878" w:rsidRPr="00767FA4">
        <w:rPr>
          <w:rFonts w:ascii="Times New Roman" w:hAnsi="Times New Roman"/>
        </w:rPr>
        <w:t>available in 12 different languages. Now, with</w:t>
      </w:r>
      <w:r w:rsidR="003207AB" w:rsidRPr="00767FA4">
        <w:rPr>
          <w:rFonts w:ascii="Times New Roman" w:hAnsi="Times New Roman"/>
        </w:rPr>
        <w:t xml:space="preserve"> the U.S. launch </w:t>
      </w:r>
      <w:r w:rsidR="0006436B">
        <w:rPr>
          <w:rFonts w:ascii="Times New Roman" w:hAnsi="Times New Roman"/>
        </w:rPr>
        <w:t xml:space="preserve">of </w:t>
      </w:r>
      <w:r w:rsidR="00827AEC">
        <w:rPr>
          <w:rFonts w:ascii="Times New Roman" w:hAnsi="Times New Roman"/>
        </w:rPr>
        <w:t>his latest title,</w:t>
      </w:r>
      <w:r w:rsidR="003207AB" w:rsidRPr="00767FA4">
        <w:rPr>
          <w:rFonts w:ascii="Times New Roman" w:hAnsi="Times New Roman"/>
        </w:rPr>
        <w:t xml:space="preserve">Rohlinvites America to examine in detail the evidence </w:t>
      </w:r>
      <w:r w:rsidR="00E62E18">
        <w:rPr>
          <w:rFonts w:ascii="Times New Roman" w:hAnsi="Times New Roman"/>
        </w:rPr>
        <w:t>for</w:t>
      </w:r>
      <w:r w:rsidR="00827AEC">
        <w:rPr>
          <w:rFonts w:ascii="Times New Roman" w:hAnsi="Times New Roman"/>
        </w:rPr>
        <w:t xml:space="preserve">the </w:t>
      </w:r>
      <w:r w:rsidR="003207AB" w:rsidRPr="00767FA4">
        <w:rPr>
          <w:rFonts w:ascii="Times New Roman" w:hAnsi="Times New Roman"/>
        </w:rPr>
        <w:t xml:space="preserve">Exodus. </w:t>
      </w:r>
      <w:r w:rsidR="00827AEC">
        <w:rPr>
          <w:rFonts w:ascii="Times New Roman" w:hAnsi="Times New Roman"/>
        </w:rPr>
        <w:t>“</w:t>
      </w:r>
      <w:r w:rsidR="002253A5">
        <w:rPr>
          <w:rFonts w:ascii="Times New Roman" w:hAnsi="Times New Roman"/>
        </w:rPr>
        <w:t xml:space="preserve">EXODUS: </w:t>
      </w:r>
      <w:r w:rsidR="003207AB" w:rsidRPr="00827AEC">
        <w:rPr>
          <w:rFonts w:ascii="Times New Roman" w:hAnsi="Times New Roman"/>
        </w:rPr>
        <w:t>M</w:t>
      </w:r>
      <w:r w:rsidR="00763878" w:rsidRPr="00827AEC">
        <w:rPr>
          <w:rFonts w:ascii="Times New Roman" w:hAnsi="Times New Roman"/>
        </w:rPr>
        <w:t>yth or History?</w:t>
      </w:r>
      <w:r w:rsidR="00827AEC">
        <w:rPr>
          <w:rFonts w:ascii="Times New Roman" w:hAnsi="Times New Roman"/>
        </w:rPr>
        <w:t>”accompanies</w:t>
      </w:r>
      <w:r w:rsidR="003207AB" w:rsidRPr="00767FA4">
        <w:rPr>
          <w:rFonts w:ascii="Times New Roman" w:hAnsi="Times New Roman"/>
        </w:rPr>
        <w:t xml:space="preserve"> the</w:t>
      </w:r>
      <w:r w:rsidR="00827AEC">
        <w:rPr>
          <w:rFonts w:ascii="Times New Roman" w:hAnsi="Times New Roman"/>
        </w:rPr>
        <w:t xml:space="preserve"> wildly successful documentary </w:t>
      </w:r>
      <w:r w:rsidR="00827AEC" w:rsidRPr="00827AEC">
        <w:rPr>
          <w:rFonts w:ascii="Times New Roman" w:hAnsi="Times New Roman"/>
          <w:b/>
          <w:i/>
        </w:rPr>
        <w:t>Patterns of Evidence: The Exodus</w:t>
      </w:r>
      <w:r w:rsidR="003207AB" w:rsidRPr="00767FA4">
        <w:rPr>
          <w:rFonts w:ascii="Times New Roman" w:hAnsi="Times New Roman"/>
        </w:rPr>
        <w:t xml:space="preserve">(Thinking Man </w:t>
      </w:r>
      <w:r w:rsidR="00827AEC">
        <w:rPr>
          <w:rFonts w:ascii="Times New Roman" w:hAnsi="Times New Roman"/>
        </w:rPr>
        <w:t>Films</w:t>
      </w:r>
      <w:r w:rsidR="003207AB" w:rsidRPr="00767FA4">
        <w:rPr>
          <w:rFonts w:ascii="Times New Roman" w:hAnsi="Times New Roman"/>
        </w:rPr>
        <w:t>)in laying</w:t>
      </w:r>
      <w:r w:rsidR="00763878" w:rsidRPr="00767FA4">
        <w:rPr>
          <w:rFonts w:ascii="Times New Roman" w:hAnsi="Times New Roman"/>
        </w:rPr>
        <w:t xml:space="preserve"> out archaeological and historical evidence for</w:t>
      </w:r>
      <w:r w:rsidR="00DD7D32" w:rsidRPr="00767FA4">
        <w:rPr>
          <w:rFonts w:ascii="Times New Roman" w:hAnsi="Times New Roman"/>
        </w:rPr>
        <w:t xml:space="preserve"> a new chronology of the biblical Exodus.</w:t>
      </w:r>
    </w:p>
    <w:p w:rsidR="00FC2485" w:rsidRPr="00767FA4" w:rsidRDefault="00FC2485" w:rsidP="00767FA4">
      <w:pPr>
        <w:pStyle w:val="NoSpacing"/>
        <w:rPr>
          <w:rFonts w:ascii="Times New Roman" w:hAnsi="Times New Roman"/>
        </w:rPr>
      </w:pPr>
    </w:p>
    <w:p w:rsidR="00FC2485" w:rsidRPr="00767FA4" w:rsidRDefault="001E6F77" w:rsidP="00767FA4">
      <w:pPr>
        <w:pStyle w:val="NoSpacing"/>
        <w:rPr>
          <w:rFonts w:ascii="Times New Roman" w:hAnsi="Times New Roman"/>
        </w:rPr>
      </w:pPr>
      <w:r>
        <w:rPr>
          <w:rFonts w:ascii="Times New Roman" w:hAnsi="Times New Roman"/>
        </w:rPr>
        <w:t>“</w:t>
      </w:r>
      <w:r w:rsidR="00FC2485" w:rsidRPr="00767FA4">
        <w:rPr>
          <w:rFonts w:ascii="Times New Roman" w:hAnsi="Times New Roman"/>
        </w:rPr>
        <w:t>Since the turn of the century, there has been a growing awareness of the heated debate raging within academia over the Old Testament—focusing on its value as a true or accurat</w:t>
      </w:r>
      <w:r>
        <w:rPr>
          <w:rFonts w:ascii="Times New Roman" w:hAnsi="Times New Roman"/>
        </w:rPr>
        <w:t>e record of Israelite history,” says Rohl. “T</w:t>
      </w:r>
      <w:r w:rsidR="00FC2485" w:rsidRPr="00767FA4">
        <w:rPr>
          <w:rFonts w:ascii="Times New Roman" w:hAnsi="Times New Roman"/>
        </w:rPr>
        <w:t>he consensus among secular historians and archaeologists today is that the biblical narratives are essentially mythological – a ‘pious fiction’ created by the Judean priesthood sometime between the seventh and third centuries BC</w:t>
      </w:r>
      <w:r w:rsidR="00EF01A9" w:rsidRPr="00767FA4">
        <w:rPr>
          <w:rFonts w:ascii="Times New Roman" w:hAnsi="Times New Roman"/>
        </w:rPr>
        <w:t>.</w:t>
      </w:r>
      <w:r>
        <w:rPr>
          <w:rFonts w:ascii="Times New Roman" w:hAnsi="Times New Roman"/>
        </w:rPr>
        <w:t>”</w:t>
      </w:r>
    </w:p>
    <w:p w:rsidR="00EF01A9" w:rsidRPr="00767FA4" w:rsidRDefault="00EF01A9" w:rsidP="00767FA4">
      <w:pPr>
        <w:pStyle w:val="NoSpacing"/>
        <w:rPr>
          <w:rFonts w:ascii="Times New Roman" w:hAnsi="Times New Roman"/>
        </w:rPr>
      </w:pPr>
    </w:p>
    <w:p w:rsidR="00EF01A9" w:rsidRDefault="00E62E18" w:rsidP="00767FA4">
      <w:pPr>
        <w:pStyle w:val="NoSpacing"/>
        <w:rPr>
          <w:rFonts w:ascii="Times New Roman" w:hAnsi="Times New Roman"/>
        </w:rPr>
      </w:pPr>
      <w:r>
        <w:rPr>
          <w:rFonts w:ascii="Times New Roman" w:hAnsi="Times New Roman"/>
        </w:rPr>
        <w:t>After more than</w:t>
      </w:r>
      <w:r w:rsidR="001E6F77">
        <w:rPr>
          <w:rFonts w:ascii="Times New Roman" w:hAnsi="Times New Roman"/>
        </w:rPr>
        <w:t xml:space="preserve"> 30</w:t>
      </w:r>
      <w:r w:rsidR="00EF01A9" w:rsidRPr="00767FA4">
        <w:rPr>
          <w:rFonts w:ascii="Times New Roman" w:hAnsi="Times New Roman"/>
        </w:rPr>
        <w:t xml:space="preserve"> years of archaeological research (in conjunction with his tea</w:t>
      </w:r>
      <w:r w:rsidR="001E6F77">
        <w:rPr>
          <w:rFonts w:ascii="Times New Roman" w:hAnsi="Times New Roman"/>
        </w:rPr>
        <w:t>m of like-minded investigators), Rohl</w:t>
      </w:r>
      <w:r w:rsidR="00EF01A9" w:rsidRPr="00767FA4">
        <w:rPr>
          <w:rFonts w:ascii="Times New Roman" w:hAnsi="Times New Roman"/>
        </w:rPr>
        <w:t>has</w:t>
      </w:r>
      <w:r w:rsidR="001E6F77">
        <w:rPr>
          <w:rFonts w:ascii="Times New Roman" w:hAnsi="Times New Roman"/>
        </w:rPr>
        <w:t xml:space="preserve"> compiled his evidence into an in-depth written account </w:t>
      </w:r>
      <w:r w:rsidR="00D00FDD">
        <w:rPr>
          <w:rFonts w:ascii="Times New Roman" w:hAnsi="Times New Roman"/>
        </w:rPr>
        <w:t>revealing</w:t>
      </w:r>
      <w:r w:rsidR="00EF01A9" w:rsidRPr="00767FA4">
        <w:rPr>
          <w:rFonts w:ascii="Times New Roman" w:hAnsi="Times New Roman"/>
        </w:rPr>
        <w:t xml:space="preserve"> that archaeologists and historians have been looking in all the right places for signs of the Exodus, </w:t>
      </w:r>
      <w:r w:rsidRPr="00E62E18">
        <w:rPr>
          <w:rFonts w:ascii="Times New Roman" w:hAnsi="Times New Roman"/>
        </w:rPr>
        <w:t>but in entirely the wrong time</w:t>
      </w:r>
      <w:r w:rsidR="00EF01A9" w:rsidRPr="00767FA4">
        <w:rPr>
          <w:rFonts w:ascii="Times New Roman" w:hAnsi="Times New Roman"/>
        </w:rPr>
        <w:t xml:space="preserve">. </w:t>
      </w:r>
      <w:r w:rsidR="001E6F77">
        <w:rPr>
          <w:rFonts w:ascii="Times New Roman" w:hAnsi="Times New Roman"/>
        </w:rPr>
        <w:t>“</w:t>
      </w:r>
      <w:r w:rsidR="002253A5">
        <w:rPr>
          <w:rFonts w:ascii="Times New Roman" w:hAnsi="Times New Roman"/>
        </w:rPr>
        <w:t xml:space="preserve">EXODUS: </w:t>
      </w:r>
      <w:r w:rsidR="001E6F77" w:rsidRPr="00827AEC">
        <w:rPr>
          <w:rFonts w:ascii="Times New Roman" w:hAnsi="Times New Roman"/>
        </w:rPr>
        <w:t>Myth or History?</w:t>
      </w:r>
      <w:r w:rsidR="001E6F77">
        <w:rPr>
          <w:rFonts w:ascii="Times New Roman" w:hAnsi="Times New Roman"/>
        </w:rPr>
        <w:t>”uncovers the</w:t>
      </w:r>
      <w:r w:rsidR="00EF01A9" w:rsidRPr="00767FA4">
        <w:rPr>
          <w:rFonts w:ascii="Times New Roman" w:hAnsi="Times New Roman"/>
        </w:rPr>
        <w:t xml:space="preserve"> clear </w:t>
      </w:r>
      <w:r w:rsidR="001E6F77">
        <w:rPr>
          <w:rFonts w:ascii="Times New Roman" w:hAnsi="Times New Roman"/>
        </w:rPr>
        <w:t xml:space="preserve">fact </w:t>
      </w:r>
      <w:r w:rsidR="00EF01A9" w:rsidRPr="00767FA4">
        <w:rPr>
          <w:rFonts w:ascii="Times New Roman" w:hAnsi="Times New Roman"/>
        </w:rPr>
        <w:t xml:space="preserve">that the Exodus never happened in the reign of Ramesses the Great, as most scholars and all the Hollywood movies have insisted, but rather in a much earlier period – the Middle Bronze Age. </w:t>
      </w:r>
    </w:p>
    <w:p w:rsidR="001E6F77" w:rsidRDefault="001E6F77" w:rsidP="00767FA4">
      <w:pPr>
        <w:pStyle w:val="NoSpacing"/>
        <w:rPr>
          <w:rFonts w:ascii="Times New Roman" w:hAnsi="Times New Roman"/>
        </w:rPr>
      </w:pPr>
    </w:p>
    <w:p w:rsidR="001E6F77" w:rsidRPr="00767FA4" w:rsidRDefault="001E6F77" w:rsidP="001E6F77">
      <w:pPr>
        <w:pStyle w:val="NoSpacing"/>
        <w:rPr>
          <w:rFonts w:ascii="Times New Roman" w:hAnsi="Times New Roman"/>
        </w:rPr>
      </w:pPr>
      <w:r w:rsidRPr="00767FA4">
        <w:rPr>
          <w:rFonts w:ascii="Times New Roman" w:hAnsi="Times New Roman"/>
        </w:rPr>
        <w:t xml:space="preserve">“Rohl’s real achievement is the way in which he has pieced the evidence together into a coherent, properly magnificent story, the first of all stories, for the first time,” reads a review in the </w:t>
      </w:r>
      <w:r w:rsidRPr="00767FA4">
        <w:rPr>
          <w:rFonts w:ascii="Times New Roman" w:hAnsi="Times New Roman"/>
          <w:i/>
        </w:rPr>
        <w:t>Sunday Times</w:t>
      </w:r>
      <w:r w:rsidRPr="00767FA4">
        <w:rPr>
          <w:rFonts w:ascii="Times New Roman" w:hAnsi="Times New Roman"/>
        </w:rPr>
        <w:t xml:space="preserve">. “Rohl packs more into </w:t>
      </w:r>
      <w:r>
        <w:rPr>
          <w:rFonts w:ascii="Times New Roman" w:hAnsi="Times New Roman"/>
        </w:rPr>
        <w:t xml:space="preserve">this </w:t>
      </w:r>
      <w:r w:rsidRPr="00767FA4">
        <w:rPr>
          <w:rFonts w:ascii="Times New Roman" w:hAnsi="Times New Roman"/>
        </w:rPr>
        <w:t>one book than most archaeologist-historians would attempt to set down in a lifetime.”</w:t>
      </w:r>
    </w:p>
    <w:p w:rsidR="00D00FDD" w:rsidRDefault="00D00FDD" w:rsidP="00767FA4">
      <w:pPr>
        <w:pStyle w:val="NoSpacing"/>
        <w:rPr>
          <w:rFonts w:ascii="Times New Roman" w:hAnsi="Times New Roman"/>
        </w:rPr>
      </w:pPr>
    </w:p>
    <w:p w:rsidR="00E62E18" w:rsidRDefault="006F087D" w:rsidP="00767FA4">
      <w:pPr>
        <w:pStyle w:val="NoSpacing"/>
        <w:rPr>
          <w:rFonts w:ascii="Times" w:eastAsia="Times New Roman" w:hAnsi="Times" w:cs="Times"/>
        </w:rPr>
      </w:pPr>
      <w:r>
        <w:rPr>
          <w:rFonts w:ascii="Times New Roman" w:hAnsi="Times New Roman"/>
        </w:rPr>
        <w:t xml:space="preserve">Containing 416 pages of text </w:t>
      </w:r>
      <w:r w:rsidR="00D00FDD" w:rsidRPr="00D00FDD">
        <w:rPr>
          <w:rFonts w:ascii="Times New Roman" w:hAnsi="Times New Roman"/>
        </w:rPr>
        <w:t xml:space="preserve">crammed with fascinating facts and argument, illustrated by 329 full-color photographs, maps, satellite images, plans and charts, </w:t>
      </w:r>
      <w:r w:rsidR="00D00FDD">
        <w:rPr>
          <w:rFonts w:ascii="Times New Roman" w:hAnsi="Times New Roman"/>
        </w:rPr>
        <w:t>“</w:t>
      </w:r>
      <w:r w:rsidR="002253A5">
        <w:rPr>
          <w:rFonts w:ascii="Times New Roman" w:hAnsi="Times New Roman"/>
        </w:rPr>
        <w:t xml:space="preserve">EXODUS: </w:t>
      </w:r>
      <w:r w:rsidR="00D00FDD" w:rsidRPr="00D00FDD">
        <w:rPr>
          <w:rFonts w:ascii="Times New Roman" w:hAnsi="Times New Roman"/>
        </w:rPr>
        <w:t>Myth or History?</w:t>
      </w:r>
      <w:r w:rsidR="00D00FDD">
        <w:rPr>
          <w:rFonts w:ascii="Times New Roman" w:hAnsi="Times New Roman"/>
        </w:rPr>
        <w:t>”</w:t>
      </w:r>
      <w:r w:rsidR="00FC2485" w:rsidRPr="00767FA4">
        <w:rPr>
          <w:rFonts w:ascii="Times New Roman" w:hAnsi="Times New Roman"/>
        </w:rPr>
        <w:t xml:space="preserve">solves the chronological conundrums of biblical history </w:t>
      </w:r>
      <w:r w:rsidR="00E62E18">
        <w:rPr>
          <w:rFonts w:ascii="Times New Roman" w:hAnsi="Times New Roman"/>
        </w:rPr>
        <w:t>while i</w:t>
      </w:r>
      <w:r>
        <w:rPr>
          <w:rFonts w:ascii="Times New Roman" w:hAnsi="Times New Roman"/>
        </w:rPr>
        <w:t>gniting a</w:t>
      </w:r>
      <w:r w:rsidR="00FC2485" w:rsidRPr="00767FA4">
        <w:rPr>
          <w:rFonts w:ascii="Times New Roman" w:hAnsi="Times New Roman"/>
        </w:rPr>
        <w:t xml:space="preserve"> revolution in Biblical Archaeology, which </w:t>
      </w:r>
      <w:r>
        <w:rPr>
          <w:rFonts w:ascii="Times New Roman" w:hAnsi="Times New Roman"/>
        </w:rPr>
        <w:t>will</w:t>
      </w:r>
      <w:r w:rsidR="00FC2485" w:rsidRPr="00767FA4">
        <w:rPr>
          <w:rFonts w:ascii="Times New Roman" w:hAnsi="Times New Roman"/>
        </w:rPr>
        <w:t xml:space="preserve"> transform how we think about the Old Te</w:t>
      </w:r>
      <w:r w:rsidR="00E62E18">
        <w:rPr>
          <w:rFonts w:ascii="Times New Roman" w:hAnsi="Times New Roman"/>
        </w:rPr>
        <w:t>stament and its epic narratives.</w:t>
      </w:r>
      <w:r w:rsidR="00E62E18">
        <w:rPr>
          <w:rFonts w:ascii="Times" w:eastAsia="Times New Roman" w:hAnsi="Times" w:cs="Times"/>
        </w:rPr>
        <w:t xml:space="preserve">At last, the true historical setting behind the scriptural account of the Israelite Sojourn in Egypt beginning with Joseph </w:t>
      </w:r>
      <w:r w:rsidR="00E62E18">
        <w:rPr>
          <w:rFonts w:ascii="Times" w:eastAsia="Times New Roman" w:hAnsi="Times" w:cs="Times"/>
        </w:rPr>
        <w:lastRenderedPageBreak/>
        <w:t>and Jacob, the Exodus under Moses, and the Conquest of the Promised Land by an Israelite army, led by Joshua, is uncovered in the bones and stones of the Bible lands.</w:t>
      </w:r>
    </w:p>
    <w:p w:rsidR="00D00FDD" w:rsidRDefault="00D00FDD" w:rsidP="00767FA4">
      <w:pPr>
        <w:pStyle w:val="NoSpacing"/>
        <w:rPr>
          <w:rFonts w:ascii="Times New Roman" w:hAnsi="Times New Roman"/>
          <w:color w:val="000000"/>
        </w:rPr>
      </w:pPr>
    </w:p>
    <w:p w:rsidR="00D00FDD" w:rsidRDefault="00D00FDD" w:rsidP="00D00FDD">
      <w:pPr>
        <w:pStyle w:val="NoSpacing"/>
        <w:rPr>
          <w:rFonts w:ascii="Times New Roman" w:hAnsi="Times New Roman"/>
        </w:rPr>
      </w:pPr>
      <w:r>
        <w:rPr>
          <w:rFonts w:ascii="Times New Roman" w:hAnsi="Times New Roman"/>
        </w:rPr>
        <w:t>“</w:t>
      </w:r>
      <w:r w:rsidRPr="00D00FDD">
        <w:rPr>
          <w:rFonts w:ascii="Times New Roman" w:hAnsi="Times New Roman"/>
        </w:rPr>
        <w:t xml:space="preserve">This is a book for those who want to examine the evidence in detail … but it is also an </w:t>
      </w:r>
      <w:r>
        <w:rPr>
          <w:rFonts w:ascii="Times New Roman" w:hAnsi="Times New Roman"/>
        </w:rPr>
        <w:t>absorbing and captivating read,” says Timothy Mahoney, Filmmaker, Author and Thinking Man Media’s founder and CEO. “</w:t>
      </w:r>
      <w:r w:rsidRPr="00D00FDD">
        <w:rPr>
          <w:rFonts w:ascii="Times New Roman" w:hAnsi="Times New Roman"/>
        </w:rPr>
        <w:t xml:space="preserve">David’s previous best-selling books have been published throughout the world but his work is not so well known in the USA. </w:t>
      </w:r>
      <w:r>
        <w:rPr>
          <w:rFonts w:ascii="Times New Roman" w:hAnsi="Times New Roman"/>
        </w:rPr>
        <w:t>All of that is about to change and we are excited to introduce</w:t>
      </w:r>
      <w:r w:rsidR="002253A5">
        <w:rPr>
          <w:rFonts w:ascii="Times New Roman" w:hAnsi="Times New Roman"/>
        </w:rPr>
        <w:t xml:space="preserve"> American audiences to ‘EXODUS: </w:t>
      </w:r>
      <w:r w:rsidRPr="00827AEC">
        <w:rPr>
          <w:rFonts w:ascii="Times New Roman" w:hAnsi="Times New Roman"/>
        </w:rPr>
        <w:t>Myth or History?</w:t>
      </w:r>
      <w:r w:rsidR="002253A5">
        <w:rPr>
          <w:rFonts w:ascii="Times New Roman" w:hAnsi="Times New Roman"/>
        </w:rPr>
        <w:t>’</w:t>
      </w:r>
      <w:r>
        <w:rPr>
          <w:rFonts w:ascii="Times New Roman" w:hAnsi="Times New Roman"/>
        </w:rPr>
        <w:t xml:space="preserve">which is a true </w:t>
      </w:r>
      <w:r w:rsidRPr="00D00FDD">
        <w:rPr>
          <w:rFonts w:ascii="Times New Roman" w:hAnsi="Times New Roman"/>
        </w:rPr>
        <w:t>goldmine</w:t>
      </w:r>
      <w:r w:rsidR="00E62E18" w:rsidRPr="00E62E18">
        <w:rPr>
          <w:rFonts w:ascii="Times New Roman" w:hAnsi="Times New Roman"/>
        </w:rPr>
        <w:t>for those fascinated by the Biblical stories an</w:t>
      </w:r>
      <w:r w:rsidR="00E62E18">
        <w:rPr>
          <w:rFonts w:ascii="Times New Roman" w:hAnsi="Times New Roman"/>
        </w:rPr>
        <w:t>d the history of Ancient Egypt</w:t>
      </w:r>
      <w:r>
        <w:rPr>
          <w:rFonts w:ascii="Times New Roman" w:hAnsi="Times New Roman"/>
        </w:rPr>
        <w:t xml:space="preserve">!” </w:t>
      </w:r>
    </w:p>
    <w:p w:rsidR="007514A2" w:rsidRDefault="007514A2" w:rsidP="00D00FDD">
      <w:pPr>
        <w:pStyle w:val="NoSpacing"/>
        <w:rPr>
          <w:rFonts w:ascii="Times New Roman" w:hAnsi="Times New Roman"/>
        </w:rPr>
      </w:pPr>
    </w:p>
    <w:p w:rsidR="007514A2" w:rsidRDefault="007514A2" w:rsidP="007514A2">
      <w:pPr>
        <w:pStyle w:val="PlainText"/>
        <w:rPr>
          <w:rFonts w:ascii="Times New Roman" w:hAnsi="Times New Roman"/>
          <w:sz w:val="22"/>
          <w:szCs w:val="22"/>
        </w:rPr>
      </w:pPr>
      <w:r w:rsidRPr="005D3D59">
        <w:rPr>
          <w:rFonts w:ascii="Times New Roman" w:hAnsi="Times New Roman"/>
          <w:sz w:val="22"/>
          <w:szCs w:val="22"/>
        </w:rPr>
        <w:t>For the latest news and updates</w:t>
      </w:r>
      <w:r w:rsidRPr="003A0891">
        <w:rPr>
          <w:rFonts w:ascii="Times New Roman" w:hAnsi="Times New Roman"/>
          <w:sz w:val="22"/>
          <w:szCs w:val="22"/>
        </w:rPr>
        <w:t>regarding “</w:t>
      </w:r>
      <w:r w:rsidR="002253A5">
        <w:rPr>
          <w:rFonts w:ascii="Times New Roman" w:hAnsi="Times New Roman"/>
          <w:sz w:val="22"/>
          <w:szCs w:val="22"/>
        </w:rPr>
        <w:t xml:space="preserve">EXODUS: </w:t>
      </w:r>
      <w:r w:rsidRPr="00827AEC">
        <w:rPr>
          <w:rFonts w:ascii="Times New Roman" w:hAnsi="Times New Roman"/>
          <w:sz w:val="22"/>
          <w:szCs w:val="22"/>
        </w:rPr>
        <w:t>Myth or History?</w:t>
      </w:r>
      <w:r>
        <w:rPr>
          <w:rFonts w:ascii="Times New Roman" w:hAnsi="Times New Roman"/>
        </w:rPr>
        <w:t>,”</w:t>
      </w:r>
      <w:r w:rsidRPr="005D3D59">
        <w:rPr>
          <w:rFonts w:ascii="Times New Roman" w:hAnsi="Times New Roman"/>
          <w:sz w:val="22"/>
          <w:szCs w:val="22"/>
        </w:rPr>
        <w:t xml:space="preserve"> please visit:</w:t>
      </w:r>
    </w:p>
    <w:p w:rsidR="007514A2" w:rsidRPr="00CE405E" w:rsidRDefault="007514A2" w:rsidP="007514A2">
      <w:pPr>
        <w:pStyle w:val="PlainText"/>
        <w:rPr>
          <w:rFonts w:ascii="Times New Roman" w:hAnsi="Times New Roman"/>
          <w:sz w:val="20"/>
          <w:szCs w:val="20"/>
        </w:rPr>
      </w:pPr>
    </w:p>
    <w:p w:rsidR="007514A2" w:rsidRPr="002F2E89" w:rsidRDefault="007514A2" w:rsidP="007514A2">
      <w:pPr>
        <w:pStyle w:val="NoSpacing"/>
        <w:rPr>
          <w:rFonts w:ascii="Times New Roman" w:hAnsi="Times New Roman"/>
        </w:rPr>
      </w:pPr>
      <w:r w:rsidRPr="002F2E89">
        <w:rPr>
          <w:rFonts w:ascii="Times New Roman" w:hAnsi="Times New Roman"/>
        </w:rPr>
        <w:t xml:space="preserve">Website: </w:t>
      </w:r>
      <w:hyperlink r:id="rId9" w:history="1">
        <w:r w:rsidRPr="002F2E89">
          <w:rPr>
            <w:rStyle w:val="Hyperlink"/>
            <w:rFonts w:ascii="Times New Roman" w:hAnsi="Times New Roman"/>
          </w:rPr>
          <w:t>http://www.patternsofevidence.com</w:t>
        </w:r>
      </w:hyperlink>
    </w:p>
    <w:p w:rsidR="007514A2" w:rsidRPr="002F2E89" w:rsidRDefault="007514A2" w:rsidP="007514A2">
      <w:pPr>
        <w:pStyle w:val="NoSpacing"/>
        <w:rPr>
          <w:rFonts w:ascii="Times New Roman" w:hAnsi="Times New Roman"/>
        </w:rPr>
      </w:pPr>
      <w:r w:rsidRPr="002F2E89">
        <w:rPr>
          <w:rFonts w:ascii="Times New Roman" w:hAnsi="Times New Roman"/>
        </w:rPr>
        <w:t xml:space="preserve">Blog: </w:t>
      </w:r>
      <w:hyperlink r:id="rId10" w:history="1">
        <w:r w:rsidR="00E62E18" w:rsidRPr="002F2E89">
          <w:rPr>
            <w:rStyle w:val="Hyperlink"/>
            <w:rFonts w:ascii="Times New Roman" w:eastAsia="Times New Roman" w:hAnsi="Times New Roman"/>
          </w:rPr>
          <w:t>http://davidrohl.blogspot.com/2012/01/about-david-rohl.html</w:t>
        </w:r>
      </w:hyperlink>
    </w:p>
    <w:p w:rsidR="007514A2" w:rsidRPr="002F2E89" w:rsidRDefault="007514A2" w:rsidP="007514A2">
      <w:pPr>
        <w:pStyle w:val="NoSpacing"/>
        <w:rPr>
          <w:rStyle w:val="Hyperlink"/>
          <w:rFonts w:ascii="Times New Roman" w:hAnsi="Times New Roman"/>
        </w:rPr>
      </w:pPr>
      <w:r w:rsidRPr="002F2E89">
        <w:rPr>
          <w:rFonts w:ascii="Times New Roman" w:hAnsi="Times New Roman"/>
        </w:rPr>
        <w:t xml:space="preserve">Facebook Page: </w:t>
      </w:r>
      <w:hyperlink r:id="rId11" w:history="1">
        <w:r w:rsidR="00E62E18" w:rsidRPr="002F2E89">
          <w:rPr>
            <w:rStyle w:val="Hyperlink"/>
            <w:rFonts w:ascii="Times New Roman" w:eastAsia="Times New Roman" w:hAnsi="Times New Roman"/>
          </w:rPr>
          <w:t>https://www.facebook.com/exodusmythorhistory</w:t>
        </w:r>
      </w:hyperlink>
    </w:p>
    <w:p w:rsidR="00EF01A9" w:rsidRPr="00767FA4" w:rsidRDefault="00EF01A9" w:rsidP="00767FA4">
      <w:pPr>
        <w:pStyle w:val="NoSpacing"/>
        <w:rPr>
          <w:rFonts w:ascii="Times New Roman" w:hAnsi="Times New Roman"/>
          <w:color w:val="000000"/>
        </w:rPr>
      </w:pPr>
    </w:p>
    <w:p w:rsidR="00D11419" w:rsidRPr="00D11419" w:rsidRDefault="00D11419" w:rsidP="00031195">
      <w:pPr>
        <w:pStyle w:val="NoSpacing"/>
        <w:rPr>
          <w:rFonts w:ascii="Times New Roman" w:hAnsi="Times New Roman"/>
          <w:b/>
          <w:color w:val="000000"/>
        </w:rPr>
      </w:pPr>
      <w:r w:rsidRPr="00D11419">
        <w:rPr>
          <w:rFonts w:ascii="Times New Roman" w:hAnsi="Times New Roman"/>
          <w:b/>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5715</wp:posOffset>
            </wp:positionV>
            <wp:extent cx="1139825" cy="1704975"/>
            <wp:effectExtent l="0" t="0" r="3175" b="9525"/>
            <wp:wrapTight wrapText="bothSides">
              <wp:wrapPolygon edited="0">
                <wp:start x="0" y="0"/>
                <wp:lineTo x="0" y="21479"/>
                <wp:lineTo x="21299" y="21479"/>
                <wp:lineTo x="212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Myth-or-History-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9825" cy="1704975"/>
                    </a:xfrm>
                    <a:prstGeom prst="rect">
                      <a:avLst/>
                    </a:prstGeom>
                  </pic:spPr>
                </pic:pic>
              </a:graphicData>
            </a:graphic>
          </wp:anchor>
        </w:drawing>
      </w:r>
      <w:r w:rsidR="002253A5">
        <w:rPr>
          <w:rFonts w:ascii="Times New Roman" w:hAnsi="Times New Roman"/>
          <w:b/>
          <w:color w:val="000000"/>
        </w:rPr>
        <w:t>EXODUS</w:t>
      </w:r>
      <w:r w:rsidR="002253A5">
        <w:rPr>
          <w:rFonts w:ascii="Times New Roman" w:hAnsi="Times New Roman"/>
        </w:rPr>
        <w:t xml:space="preserve">: </w:t>
      </w:r>
      <w:r w:rsidRPr="00D11419">
        <w:rPr>
          <w:rFonts w:ascii="Times New Roman" w:hAnsi="Times New Roman"/>
          <w:b/>
          <w:color w:val="000000"/>
        </w:rPr>
        <w:t>Myth or History?</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 xml:space="preserve">Street Date – </w:t>
      </w:r>
      <w:r w:rsidR="002F2E89">
        <w:rPr>
          <w:rFonts w:ascii="Times New Roman" w:hAnsi="Times New Roman"/>
          <w:sz w:val="21"/>
          <w:szCs w:val="21"/>
        </w:rPr>
        <w:t>Oct.8</w:t>
      </w:r>
      <w:r>
        <w:rPr>
          <w:rFonts w:ascii="Times New Roman" w:hAnsi="Times New Roman"/>
          <w:sz w:val="21"/>
          <w:szCs w:val="21"/>
        </w:rPr>
        <w:t>, 2015</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ISBN-</w:t>
      </w:r>
      <w:r w:rsidRPr="00767FA4">
        <w:rPr>
          <w:rFonts w:ascii="Times New Roman" w:hAnsi="Times New Roman"/>
          <w:color w:val="000000"/>
        </w:rPr>
        <w:t>13: 978-0-9864310-2-9</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Price: $29.95</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Format: Hardcover</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 xml:space="preserve">Page count: </w:t>
      </w:r>
      <w:r>
        <w:rPr>
          <w:rFonts w:ascii="Times New Roman" w:hAnsi="Times New Roman"/>
          <w:sz w:val="21"/>
          <w:szCs w:val="21"/>
        </w:rPr>
        <w:t>416</w:t>
      </w:r>
      <w:r w:rsidRPr="00FB34B3">
        <w:rPr>
          <w:rFonts w:ascii="Times New Roman" w:hAnsi="Times New Roman"/>
          <w:sz w:val="21"/>
          <w:szCs w:val="21"/>
        </w:rPr>
        <w:t xml:space="preserve"> Pages</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 xml:space="preserve">Genre: </w:t>
      </w:r>
      <w:r w:rsidR="00E62E18" w:rsidRPr="00E62E18">
        <w:rPr>
          <w:rFonts w:ascii="Times New Roman" w:hAnsi="Times New Roman"/>
          <w:sz w:val="21"/>
          <w:szCs w:val="21"/>
        </w:rPr>
        <w:t>Biblical Archaeology / Ancient Egypt / The</w:t>
      </w:r>
      <w:r w:rsidR="00E62E18">
        <w:rPr>
          <w:rFonts w:ascii="Times New Roman" w:hAnsi="Times New Roman"/>
          <w:sz w:val="21"/>
          <w:szCs w:val="21"/>
        </w:rPr>
        <w:t xml:space="preserve"> Bible</w:t>
      </w:r>
    </w:p>
    <w:p w:rsidR="00031195"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 xml:space="preserve">Features: </w:t>
      </w:r>
      <w:r w:rsidR="00DB70DD">
        <w:rPr>
          <w:rFonts w:ascii="Times New Roman" w:hAnsi="Times New Roman"/>
          <w:sz w:val="21"/>
          <w:szCs w:val="21"/>
        </w:rPr>
        <w:t xml:space="preserve">416 pages of text combined </w:t>
      </w:r>
      <w:r w:rsidRPr="00031195">
        <w:rPr>
          <w:rFonts w:ascii="Times New Roman" w:hAnsi="Times New Roman"/>
          <w:sz w:val="21"/>
          <w:szCs w:val="21"/>
        </w:rPr>
        <w:t>with facts and argument, illustrated by 329 full-color photographs, maps, satellite images, plans and charts</w:t>
      </w:r>
    </w:p>
    <w:p w:rsidR="007514A2" w:rsidRPr="00FB34B3" w:rsidRDefault="00031195" w:rsidP="00031195">
      <w:pPr>
        <w:pStyle w:val="NoSpacing"/>
        <w:rPr>
          <w:rFonts w:ascii="Times New Roman" w:hAnsi="Times New Roman"/>
          <w:sz w:val="21"/>
          <w:szCs w:val="21"/>
        </w:rPr>
      </w:pPr>
      <w:r w:rsidRPr="00FB34B3">
        <w:rPr>
          <w:rFonts w:ascii="Times New Roman" w:hAnsi="Times New Roman"/>
          <w:sz w:val="21"/>
          <w:szCs w:val="21"/>
        </w:rPr>
        <w:t>Status - New Release</w:t>
      </w:r>
      <w:r w:rsidR="007514A2">
        <w:rPr>
          <w:rFonts w:ascii="Times New Roman" w:hAnsi="Times New Roman"/>
          <w:sz w:val="21"/>
          <w:szCs w:val="21"/>
        </w:rPr>
        <w:t xml:space="preserve"> available via Amazon</w:t>
      </w:r>
      <w:r w:rsidRPr="00FB34B3">
        <w:rPr>
          <w:rFonts w:ascii="Times New Roman" w:hAnsi="Times New Roman"/>
          <w:sz w:val="21"/>
          <w:szCs w:val="21"/>
        </w:rPr>
        <w:t xml:space="preserve"> (Thinking Man </w:t>
      </w:r>
      <w:r>
        <w:rPr>
          <w:rFonts w:ascii="Times New Roman" w:hAnsi="Times New Roman"/>
          <w:sz w:val="21"/>
          <w:szCs w:val="21"/>
        </w:rPr>
        <w:t>Media</w:t>
      </w:r>
      <w:r w:rsidRPr="00FB34B3">
        <w:rPr>
          <w:rFonts w:ascii="Times New Roman" w:hAnsi="Times New Roman"/>
          <w:sz w:val="21"/>
          <w:szCs w:val="21"/>
        </w:rPr>
        <w:t>)</w:t>
      </w:r>
      <w:r w:rsidR="007514A2">
        <w:rPr>
          <w:rFonts w:ascii="Times New Roman" w:hAnsi="Times New Roman"/>
          <w:i/>
          <w:sz w:val="21"/>
          <w:szCs w:val="21"/>
        </w:rPr>
        <w:t xml:space="preserve">- </w:t>
      </w:r>
      <w:r w:rsidR="007514A2" w:rsidRPr="007514A2">
        <w:rPr>
          <w:rFonts w:ascii="Times New Roman" w:hAnsi="Times New Roman"/>
          <w:i/>
          <w:sz w:val="21"/>
          <w:szCs w:val="21"/>
        </w:rPr>
        <w:t>will hyperlink once it’</w:t>
      </w:r>
      <w:r w:rsidR="007514A2">
        <w:rPr>
          <w:rFonts w:ascii="Times New Roman" w:hAnsi="Times New Roman"/>
          <w:i/>
          <w:sz w:val="21"/>
          <w:szCs w:val="21"/>
        </w:rPr>
        <w:t>s up and available on Amazon</w:t>
      </w:r>
    </w:p>
    <w:p w:rsidR="00031195" w:rsidRDefault="00031195" w:rsidP="00767FA4">
      <w:pPr>
        <w:pStyle w:val="NoSpacing"/>
        <w:rPr>
          <w:rFonts w:ascii="Times New Roman" w:hAnsi="Times New Roman"/>
          <w:color w:val="000000"/>
        </w:rPr>
      </w:pPr>
    </w:p>
    <w:p w:rsidR="00EF01A9" w:rsidRPr="00767FA4" w:rsidRDefault="00EF01A9" w:rsidP="00767FA4">
      <w:pPr>
        <w:pStyle w:val="NoSpacing"/>
        <w:rPr>
          <w:rFonts w:ascii="Times New Roman" w:hAnsi="Times New Roman"/>
          <w:b/>
          <w:color w:val="000000"/>
          <w:u w:val="single"/>
        </w:rPr>
      </w:pPr>
      <w:r w:rsidRPr="00767FA4">
        <w:rPr>
          <w:rFonts w:ascii="Times New Roman" w:hAnsi="Times New Roman"/>
          <w:b/>
          <w:color w:val="000000"/>
          <w:u w:val="single"/>
        </w:rPr>
        <w:t>About David Rohl</w:t>
      </w:r>
    </w:p>
    <w:p w:rsidR="00767FA4" w:rsidRDefault="00D11419" w:rsidP="00767FA4">
      <w:pPr>
        <w:pStyle w:val="NoSpacing"/>
        <w:rPr>
          <w:rFonts w:ascii="Times New Roman" w:eastAsia="Times New Roman" w:hAnsi="Times New Roman"/>
          <w:b/>
          <w:color w:val="000000"/>
          <w:u w:val="single"/>
        </w:rPr>
      </w:pPr>
      <w:r>
        <w:rPr>
          <w:rFonts w:ascii="Times New Roman" w:hAnsi="Times New Roman"/>
          <w:b/>
          <w:noProof/>
          <w:color w:val="000000"/>
          <w:u w:val="single"/>
        </w:rPr>
        <w:drawing>
          <wp:anchor distT="0" distB="0" distL="114300" distR="114300" simplePos="0" relativeHeight="251661312" behindDoc="1" locked="0" layoutInCell="1" allowOverlap="1">
            <wp:simplePos x="0" y="0"/>
            <wp:positionH relativeFrom="column">
              <wp:posOffset>0</wp:posOffset>
            </wp:positionH>
            <wp:positionV relativeFrom="paragraph">
              <wp:posOffset>48895</wp:posOffset>
            </wp:positionV>
            <wp:extent cx="1192530" cy="1521460"/>
            <wp:effectExtent l="0" t="0" r="7620" b="2540"/>
            <wp:wrapTight wrapText="bothSides">
              <wp:wrapPolygon edited="0">
                <wp:start x="0" y="0"/>
                <wp:lineTo x="0" y="21366"/>
                <wp:lineTo x="21393" y="21366"/>
                <wp:lineTo x="213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Rohl in Stone (Portrait).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2530" cy="1521460"/>
                    </a:xfrm>
                    <a:prstGeom prst="rect">
                      <a:avLst/>
                    </a:prstGeom>
                  </pic:spPr>
                </pic:pic>
              </a:graphicData>
            </a:graphic>
          </wp:anchor>
        </w:drawing>
      </w:r>
      <w:r w:rsidR="00F23278" w:rsidRPr="00767FA4">
        <w:rPr>
          <w:rFonts w:ascii="Times New Roman" w:hAnsi="Times New Roman"/>
        </w:rPr>
        <w:t xml:space="preserve">David Rohl is an Egyptologist, historian, and archaeologist specializing in the historical relationship between pharaonic Egypt and the Bible. He is also a television documentary presenter known principally for his internationally acclaimed series “Pharaohs and Kings” (1995) and “In Search of Eden” (2001), which have been seen by millions around the world, </w:t>
      </w:r>
      <w:r w:rsidR="002F2E89" w:rsidRPr="002F2E89">
        <w:rPr>
          <w:rFonts w:ascii="Times New Roman" w:hAnsi="Times New Roman"/>
        </w:rPr>
        <w:t>and for his best-selling book, “A Test of Time” (published in the USA as “Pharaohs and Kings: A Biblical Quest”).</w:t>
      </w:r>
    </w:p>
    <w:p w:rsidR="00767FA4" w:rsidRDefault="00767FA4" w:rsidP="00767FA4">
      <w:pPr>
        <w:pStyle w:val="NoSpacing"/>
        <w:rPr>
          <w:rFonts w:ascii="Times New Roman" w:eastAsia="Times New Roman" w:hAnsi="Times New Roman"/>
          <w:b/>
          <w:color w:val="000000"/>
          <w:u w:val="single"/>
        </w:rPr>
      </w:pPr>
    </w:p>
    <w:p w:rsidR="00767FA4" w:rsidRDefault="00767FA4" w:rsidP="00767FA4">
      <w:pPr>
        <w:pStyle w:val="NoSpacing"/>
        <w:rPr>
          <w:rFonts w:ascii="Times New Roman" w:eastAsia="Times New Roman" w:hAnsi="Times New Roman"/>
          <w:b/>
          <w:color w:val="000000"/>
          <w:u w:val="single"/>
        </w:rPr>
      </w:pPr>
    </w:p>
    <w:p w:rsidR="00767FA4" w:rsidRDefault="00767FA4" w:rsidP="00767FA4">
      <w:pPr>
        <w:pStyle w:val="NoSpacing"/>
        <w:rPr>
          <w:rFonts w:ascii="Times New Roman" w:eastAsia="Times New Roman" w:hAnsi="Times New Roman"/>
          <w:b/>
          <w:color w:val="000000"/>
          <w:u w:val="single"/>
        </w:rPr>
      </w:pPr>
    </w:p>
    <w:p w:rsidR="00F23278" w:rsidRPr="00767FA4" w:rsidRDefault="00F23278" w:rsidP="00767FA4">
      <w:pPr>
        <w:pStyle w:val="NoSpacing"/>
        <w:rPr>
          <w:rFonts w:ascii="Times New Roman" w:eastAsia="Times New Roman" w:hAnsi="Times New Roman"/>
          <w:b/>
          <w:color w:val="000000"/>
          <w:u w:val="single"/>
        </w:rPr>
      </w:pPr>
      <w:r w:rsidRPr="00767FA4">
        <w:rPr>
          <w:rFonts w:ascii="Times New Roman" w:eastAsia="Times New Roman" w:hAnsi="Times New Roman"/>
          <w:b/>
          <w:color w:val="000000"/>
          <w:u w:val="single"/>
        </w:rPr>
        <w:t xml:space="preserve">About Thinking Man </w:t>
      </w:r>
      <w:r w:rsidR="00D11419">
        <w:rPr>
          <w:rFonts w:ascii="Times New Roman" w:eastAsia="Times New Roman" w:hAnsi="Times New Roman"/>
          <w:b/>
          <w:color w:val="000000"/>
          <w:u w:val="single"/>
        </w:rPr>
        <w:t>Media</w:t>
      </w:r>
    </w:p>
    <w:p w:rsidR="00F23278" w:rsidRDefault="00F23278" w:rsidP="00767FA4">
      <w:pPr>
        <w:pStyle w:val="NoSpacing"/>
        <w:pBdr>
          <w:bottom w:val="thinThickThinMediumGap" w:sz="18" w:space="1" w:color="auto"/>
        </w:pBdr>
        <w:rPr>
          <w:rFonts w:ascii="Times New Roman" w:hAnsi="Times New Roman"/>
          <w:iCs/>
        </w:rPr>
      </w:pPr>
      <w:r w:rsidRPr="00767FA4">
        <w:rPr>
          <w:rFonts w:ascii="Times New Roman" w:hAnsi="Times New Roman"/>
          <w:bCs/>
        </w:rPr>
        <w:t xml:space="preserve">Thinking Man Films and its publishing division, Thinking Man Media, are focused on creative development, production and distribution of engaging products for cinema, television, web and print.Thinking Man Films </w:t>
      </w:r>
      <w:r w:rsidRPr="00767FA4">
        <w:rPr>
          <w:rFonts w:ascii="Times New Roman" w:hAnsi="Times New Roman"/>
        </w:rPr>
        <w:t xml:space="preserve">desires to gain a better understanding of significant and complex topics by </w:t>
      </w:r>
      <w:r w:rsidRPr="00767FA4">
        <w:rPr>
          <w:rFonts w:ascii="Times New Roman" w:hAnsi="Times New Roman"/>
          <w:iCs/>
        </w:rPr>
        <w:t xml:space="preserve">exploring the world with those who are curious.  The company is led by Timothy Mahoney.  </w:t>
      </w:r>
    </w:p>
    <w:p w:rsidR="002F2E89" w:rsidRPr="00767FA4" w:rsidRDefault="002F2E89" w:rsidP="00767FA4">
      <w:pPr>
        <w:pStyle w:val="NoSpacing"/>
        <w:pBdr>
          <w:bottom w:val="thinThickThinMediumGap" w:sz="18" w:space="1" w:color="auto"/>
        </w:pBdr>
        <w:rPr>
          <w:rFonts w:ascii="Times New Roman" w:hAnsi="Times New Roman"/>
        </w:rPr>
      </w:pPr>
    </w:p>
    <w:p w:rsidR="00EF123E" w:rsidRDefault="00EF123E" w:rsidP="001A1847">
      <w:pPr>
        <w:jc w:val="center"/>
        <w:rPr>
          <w:rFonts w:ascii="Times" w:hAnsi="Times"/>
        </w:rPr>
      </w:pPr>
    </w:p>
    <w:p w:rsidR="001A1847" w:rsidRPr="006F087D" w:rsidRDefault="001A1847" w:rsidP="001A1847">
      <w:pPr>
        <w:jc w:val="center"/>
        <w:rPr>
          <w:rFonts w:ascii="Times New Roman" w:hAnsi="Times New Roman"/>
          <w:b/>
          <w:bCs/>
          <w:sz w:val="21"/>
          <w:szCs w:val="21"/>
        </w:rPr>
      </w:pPr>
      <w:r w:rsidRPr="006F087D">
        <w:rPr>
          <w:rFonts w:ascii="Times New Roman" w:hAnsi="Times New Roman"/>
          <w:b/>
          <w:bCs/>
          <w:sz w:val="21"/>
          <w:szCs w:val="21"/>
        </w:rPr>
        <w:t>For media inquiries</w:t>
      </w:r>
      <w:r w:rsidR="006F087D">
        <w:rPr>
          <w:rFonts w:ascii="Times New Roman" w:hAnsi="Times New Roman"/>
          <w:b/>
          <w:bCs/>
          <w:sz w:val="21"/>
          <w:szCs w:val="21"/>
        </w:rPr>
        <w:t>,</w:t>
      </w:r>
      <w:r w:rsidRPr="006F087D">
        <w:rPr>
          <w:rFonts w:ascii="Times New Roman" w:hAnsi="Times New Roman"/>
          <w:b/>
          <w:bCs/>
          <w:sz w:val="21"/>
          <w:szCs w:val="21"/>
        </w:rPr>
        <w:t xml:space="preserve"> please contact:</w:t>
      </w:r>
    </w:p>
    <w:p w:rsidR="006F087D" w:rsidRPr="006F087D" w:rsidRDefault="006F087D" w:rsidP="001A1847">
      <w:pPr>
        <w:jc w:val="center"/>
        <w:rPr>
          <w:rFonts w:ascii="Times New Roman" w:hAnsi="Times New Roman"/>
          <w:b/>
          <w:bCs/>
          <w:sz w:val="21"/>
          <w:szCs w:val="21"/>
        </w:rPr>
      </w:pPr>
    </w:p>
    <w:p w:rsidR="006F087D" w:rsidRPr="006F087D" w:rsidRDefault="006F087D" w:rsidP="001A1847">
      <w:pPr>
        <w:jc w:val="center"/>
        <w:rPr>
          <w:rFonts w:ascii="Times New Roman" w:hAnsi="Times New Roman"/>
          <w:bCs/>
          <w:sz w:val="21"/>
          <w:szCs w:val="21"/>
        </w:rPr>
      </w:pPr>
      <w:r w:rsidRPr="006F087D">
        <w:rPr>
          <w:rFonts w:ascii="Times New Roman" w:hAnsi="Times New Roman"/>
          <w:bCs/>
          <w:sz w:val="21"/>
          <w:szCs w:val="21"/>
        </w:rPr>
        <w:t>Rogers &amp; Cowan</w:t>
      </w:r>
    </w:p>
    <w:p w:rsidR="006F087D" w:rsidRPr="006F087D" w:rsidRDefault="006F087D" w:rsidP="001A1847">
      <w:pPr>
        <w:jc w:val="center"/>
        <w:rPr>
          <w:rFonts w:ascii="Times New Roman" w:hAnsi="Times New Roman"/>
          <w:bCs/>
          <w:sz w:val="21"/>
          <w:szCs w:val="21"/>
        </w:rPr>
      </w:pPr>
      <w:r w:rsidRPr="006F087D">
        <w:rPr>
          <w:rFonts w:ascii="Times New Roman" w:hAnsi="Times New Roman"/>
          <w:bCs/>
          <w:sz w:val="21"/>
          <w:szCs w:val="21"/>
        </w:rPr>
        <w:t>Tracy Cole</w:t>
      </w:r>
    </w:p>
    <w:p w:rsidR="00EF123E" w:rsidRDefault="006F087D" w:rsidP="006F087D">
      <w:pPr>
        <w:jc w:val="center"/>
        <w:rPr>
          <w:rFonts w:ascii="Times New Roman" w:hAnsi="Times New Roman"/>
          <w:bCs/>
          <w:sz w:val="21"/>
          <w:szCs w:val="21"/>
        </w:rPr>
      </w:pPr>
      <w:r w:rsidRPr="006F087D">
        <w:rPr>
          <w:rFonts w:ascii="Times New Roman" w:hAnsi="Times New Roman"/>
          <w:bCs/>
          <w:sz w:val="21"/>
          <w:szCs w:val="21"/>
        </w:rPr>
        <w:t>office: 310-871-8349/cell: 615-568-2988</w:t>
      </w:r>
    </w:p>
    <w:p w:rsidR="00A45A81" w:rsidRPr="006F087D" w:rsidRDefault="006F087D" w:rsidP="006F087D">
      <w:pPr>
        <w:jc w:val="center"/>
        <w:rPr>
          <w:rFonts w:ascii="Times New Roman" w:hAnsi="Times New Roman"/>
          <w:bCs/>
          <w:sz w:val="21"/>
          <w:szCs w:val="21"/>
        </w:rPr>
      </w:pPr>
      <w:r w:rsidRPr="006F087D">
        <w:rPr>
          <w:rFonts w:ascii="Times New Roman" w:hAnsi="Times New Roman"/>
          <w:bCs/>
          <w:sz w:val="21"/>
          <w:szCs w:val="21"/>
        </w:rPr>
        <w:t xml:space="preserve">email: </w:t>
      </w:r>
      <w:hyperlink r:id="rId13" w:history="1">
        <w:r w:rsidRPr="006F087D">
          <w:rPr>
            <w:rStyle w:val="Hyperlink"/>
            <w:rFonts w:ascii="Times New Roman" w:hAnsi="Times New Roman"/>
            <w:bCs/>
            <w:sz w:val="21"/>
            <w:szCs w:val="21"/>
          </w:rPr>
          <w:t>tcole@rogersandcowan.com</w:t>
        </w:r>
      </w:hyperlink>
    </w:p>
    <w:sectPr w:rsidR="00A45A81" w:rsidRPr="006F087D" w:rsidSect="006F087D">
      <w:footerReference w:type="even" r:id="rId14"/>
      <w:footerReference w:type="default" r:id="rId15"/>
      <w:pgSz w:w="11900" w:h="16840"/>
      <w:pgMar w:top="1440" w:right="1440" w:bottom="10" w:left="1440" w:header="709"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979" w:rsidRDefault="00B03979" w:rsidP="002862DC">
      <w:r>
        <w:separator/>
      </w:r>
    </w:p>
  </w:endnote>
  <w:endnote w:type="continuationSeparator" w:id="0">
    <w:p w:rsidR="00B03979" w:rsidRDefault="00B03979" w:rsidP="002862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askerville BE Regular">
    <w:charset w:val="00"/>
    <w:family w:val="auto"/>
    <w:pitch w:val="variable"/>
    <w:sig w:usb0="00000003" w:usb1="00000000" w:usb2="00000000" w:usb3="00000000" w:csb0="00000001" w:csb1="00000000"/>
  </w:font>
  <w:font w:name="Geneva">
    <w:charset w:val="00"/>
    <w:family w:val="auto"/>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487" w:rsidRDefault="00A317CB" w:rsidP="002862DC">
    <w:pPr>
      <w:pStyle w:val="Footer"/>
      <w:framePr w:wrap="around" w:vAnchor="text" w:hAnchor="margin" w:xAlign="right" w:y="1"/>
      <w:rPr>
        <w:rStyle w:val="PageNumber"/>
      </w:rPr>
    </w:pPr>
    <w:r>
      <w:rPr>
        <w:rStyle w:val="PageNumber"/>
      </w:rPr>
      <w:fldChar w:fldCharType="begin"/>
    </w:r>
    <w:r w:rsidR="00A77487">
      <w:rPr>
        <w:rStyle w:val="PageNumber"/>
      </w:rPr>
      <w:instrText xml:space="preserve">PAGE  </w:instrText>
    </w:r>
    <w:r>
      <w:rPr>
        <w:rStyle w:val="PageNumber"/>
      </w:rPr>
      <w:fldChar w:fldCharType="end"/>
    </w:r>
  </w:p>
  <w:p w:rsidR="00A77487" w:rsidRDefault="00A77487" w:rsidP="002862D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487" w:rsidRDefault="00A317CB" w:rsidP="002862DC">
    <w:pPr>
      <w:pStyle w:val="Footer"/>
      <w:framePr w:wrap="around" w:vAnchor="text" w:hAnchor="margin" w:xAlign="right" w:y="1"/>
      <w:rPr>
        <w:rStyle w:val="PageNumber"/>
      </w:rPr>
    </w:pPr>
    <w:r>
      <w:rPr>
        <w:rStyle w:val="PageNumber"/>
      </w:rPr>
      <w:fldChar w:fldCharType="begin"/>
    </w:r>
    <w:r w:rsidR="00A77487">
      <w:rPr>
        <w:rStyle w:val="PageNumber"/>
      </w:rPr>
      <w:instrText xml:space="preserve">PAGE  </w:instrText>
    </w:r>
    <w:r>
      <w:rPr>
        <w:rStyle w:val="PageNumber"/>
      </w:rPr>
      <w:fldChar w:fldCharType="separate"/>
    </w:r>
    <w:r w:rsidR="00396005">
      <w:rPr>
        <w:rStyle w:val="PageNumber"/>
        <w:noProof/>
      </w:rPr>
      <w:t>1</w:t>
    </w:r>
    <w:r>
      <w:rPr>
        <w:rStyle w:val="PageNumber"/>
      </w:rPr>
      <w:fldChar w:fldCharType="end"/>
    </w:r>
  </w:p>
  <w:p w:rsidR="00A77487" w:rsidRDefault="00A77487" w:rsidP="002862D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979" w:rsidRDefault="00B03979" w:rsidP="002862DC">
      <w:r>
        <w:separator/>
      </w:r>
    </w:p>
  </w:footnote>
  <w:footnote w:type="continuationSeparator" w:id="0">
    <w:p w:rsidR="00B03979" w:rsidRDefault="00B03979" w:rsidP="002862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77530D"/>
    <w:multiLevelType w:val="hybridMultilevel"/>
    <w:tmpl w:val="BDD0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A45A81"/>
    <w:rsid w:val="00031195"/>
    <w:rsid w:val="0006436B"/>
    <w:rsid w:val="000E1AB1"/>
    <w:rsid w:val="00160D85"/>
    <w:rsid w:val="001A1847"/>
    <w:rsid w:val="001D136B"/>
    <w:rsid w:val="001E6F77"/>
    <w:rsid w:val="002253A5"/>
    <w:rsid w:val="00252C8B"/>
    <w:rsid w:val="002862DC"/>
    <w:rsid w:val="002F2E89"/>
    <w:rsid w:val="003207AB"/>
    <w:rsid w:val="003327D0"/>
    <w:rsid w:val="00396005"/>
    <w:rsid w:val="003F4636"/>
    <w:rsid w:val="00410DEE"/>
    <w:rsid w:val="00423FCC"/>
    <w:rsid w:val="0042483C"/>
    <w:rsid w:val="004323CB"/>
    <w:rsid w:val="00470409"/>
    <w:rsid w:val="00567BD8"/>
    <w:rsid w:val="005A4B39"/>
    <w:rsid w:val="005D299D"/>
    <w:rsid w:val="00616BFF"/>
    <w:rsid w:val="0063124B"/>
    <w:rsid w:val="006575F9"/>
    <w:rsid w:val="006A5045"/>
    <w:rsid w:val="006D79EB"/>
    <w:rsid w:val="006F087D"/>
    <w:rsid w:val="007414B9"/>
    <w:rsid w:val="007514A2"/>
    <w:rsid w:val="00763878"/>
    <w:rsid w:val="00767FA4"/>
    <w:rsid w:val="0078006D"/>
    <w:rsid w:val="007D00CF"/>
    <w:rsid w:val="00827AEC"/>
    <w:rsid w:val="0088580B"/>
    <w:rsid w:val="008D7A6E"/>
    <w:rsid w:val="00906071"/>
    <w:rsid w:val="00943BB5"/>
    <w:rsid w:val="00961DA6"/>
    <w:rsid w:val="009D57D0"/>
    <w:rsid w:val="00A317CB"/>
    <w:rsid w:val="00A45A81"/>
    <w:rsid w:val="00A63362"/>
    <w:rsid w:val="00A77487"/>
    <w:rsid w:val="00AE5AA4"/>
    <w:rsid w:val="00B03979"/>
    <w:rsid w:val="00B81EE3"/>
    <w:rsid w:val="00BE428D"/>
    <w:rsid w:val="00C00EDF"/>
    <w:rsid w:val="00C21A38"/>
    <w:rsid w:val="00C4511A"/>
    <w:rsid w:val="00D00FDD"/>
    <w:rsid w:val="00D11419"/>
    <w:rsid w:val="00D71E31"/>
    <w:rsid w:val="00DB70DD"/>
    <w:rsid w:val="00DC350D"/>
    <w:rsid w:val="00DD7D32"/>
    <w:rsid w:val="00E62E18"/>
    <w:rsid w:val="00EF01A9"/>
    <w:rsid w:val="00EF123E"/>
    <w:rsid w:val="00F23278"/>
    <w:rsid w:val="00FC2485"/>
    <w:rsid w:val="00FF20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R Book Style"/>
    <w:qFormat/>
    <w:rsid w:val="00557F14"/>
    <w:rPr>
      <w:rFonts w:ascii="Baskerville BE Regular" w:hAnsi="Baskerville BE Regula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45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Geneva" w:eastAsia="Times New Roman" w:hAnsi="Geneva"/>
      <w:color w:val="000000"/>
    </w:rPr>
  </w:style>
  <w:style w:type="character" w:customStyle="1" w:styleId="BodyTextChar">
    <w:name w:val="Body Text Char"/>
    <w:basedOn w:val="DefaultParagraphFont"/>
    <w:link w:val="BodyText"/>
    <w:rsid w:val="00A45A81"/>
    <w:rPr>
      <w:rFonts w:ascii="Geneva" w:eastAsia="Times New Roman" w:hAnsi="Geneva"/>
      <w:color w:val="000000"/>
      <w:sz w:val="24"/>
      <w:szCs w:val="24"/>
      <w:lang w:eastAsia="en-US"/>
    </w:rPr>
  </w:style>
  <w:style w:type="paragraph" w:styleId="Footer">
    <w:name w:val="footer"/>
    <w:basedOn w:val="Normal"/>
    <w:link w:val="FooterChar"/>
    <w:uiPriority w:val="99"/>
    <w:unhideWhenUsed/>
    <w:rsid w:val="002862DC"/>
    <w:pPr>
      <w:tabs>
        <w:tab w:val="center" w:pos="4320"/>
        <w:tab w:val="right" w:pos="8640"/>
      </w:tabs>
    </w:pPr>
  </w:style>
  <w:style w:type="character" w:customStyle="1" w:styleId="FooterChar">
    <w:name w:val="Footer Char"/>
    <w:basedOn w:val="DefaultParagraphFont"/>
    <w:link w:val="Footer"/>
    <w:uiPriority w:val="99"/>
    <w:rsid w:val="002862DC"/>
    <w:rPr>
      <w:rFonts w:ascii="Baskerville BE Regular" w:hAnsi="Baskerville BE Regular"/>
      <w:sz w:val="24"/>
      <w:szCs w:val="24"/>
      <w:lang w:eastAsia="en-US"/>
    </w:rPr>
  </w:style>
  <w:style w:type="character" w:styleId="PageNumber">
    <w:name w:val="page number"/>
    <w:basedOn w:val="DefaultParagraphFont"/>
    <w:uiPriority w:val="99"/>
    <w:semiHidden/>
    <w:unhideWhenUsed/>
    <w:rsid w:val="002862DC"/>
  </w:style>
  <w:style w:type="paragraph" w:styleId="BalloonText">
    <w:name w:val="Balloon Text"/>
    <w:basedOn w:val="Normal"/>
    <w:link w:val="BalloonTextChar"/>
    <w:uiPriority w:val="99"/>
    <w:semiHidden/>
    <w:unhideWhenUsed/>
    <w:rsid w:val="003327D0"/>
    <w:rPr>
      <w:rFonts w:ascii="Tahoma" w:hAnsi="Tahoma" w:cs="Tahoma"/>
      <w:sz w:val="16"/>
      <w:szCs w:val="16"/>
    </w:rPr>
  </w:style>
  <w:style w:type="character" w:customStyle="1" w:styleId="BalloonTextChar">
    <w:name w:val="Balloon Text Char"/>
    <w:basedOn w:val="DefaultParagraphFont"/>
    <w:link w:val="BalloonText"/>
    <w:uiPriority w:val="99"/>
    <w:semiHidden/>
    <w:rsid w:val="003327D0"/>
    <w:rPr>
      <w:rFonts w:ascii="Tahoma" w:hAnsi="Tahoma" w:cs="Tahoma"/>
      <w:sz w:val="16"/>
      <w:szCs w:val="16"/>
      <w:lang w:eastAsia="en-US"/>
    </w:rPr>
  </w:style>
  <w:style w:type="character" w:styleId="Hyperlink">
    <w:name w:val="Hyperlink"/>
    <w:basedOn w:val="DefaultParagraphFont"/>
    <w:uiPriority w:val="99"/>
    <w:unhideWhenUsed/>
    <w:rsid w:val="00B81EE3"/>
    <w:rPr>
      <w:color w:val="0000FF" w:themeColor="hyperlink"/>
      <w:u w:val="single"/>
    </w:rPr>
  </w:style>
  <w:style w:type="paragraph" w:styleId="ListParagraph">
    <w:name w:val="List Paragraph"/>
    <w:basedOn w:val="Normal"/>
    <w:uiPriority w:val="34"/>
    <w:qFormat/>
    <w:rsid w:val="0042483C"/>
    <w:pPr>
      <w:ind w:left="720"/>
      <w:contextualSpacing/>
    </w:pPr>
  </w:style>
  <w:style w:type="paragraph" w:styleId="NoSpacing">
    <w:name w:val="No Spacing"/>
    <w:uiPriority w:val="1"/>
    <w:qFormat/>
    <w:rsid w:val="00F23278"/>
    <w:rPr>
      <w:rFonts w:ascii="Calibri" w:eastAsia="Calibri" w:hAnsi="Calibri"/>
      <w:sz w:val="22"/>
      <w:szCs w:val="22"/>
      <w:lang w:eastAsia="en-US"/>
    </w:rPr>
  </w:style>
  <w:style w:type="character" w:customStyle="1" w:styleId="color11">
    <w:name w:val="color_11"/>
    <w:rsid w:val="00827AEC"/>
  </w:style>
  <w:style w:type="paragraph" w:styleId="PlainText">
    <w:name w:val="Plain Text"/>
    <w:basedOn w:val="Normal"/>
    <w:link w:val="PlainTextChar"/>
    <w:uiPriority w:val="99"/>
    <w:unhideWhenUsed/>
    <w:rsid w:val="007514A2"/>
    <w:rPr>
      <w:rFonts w:ascii="Consolas" w:eastAsia="Times New Roman" w:hAnsi="Consolas"/>
      <w:sz w:val="21"/>
      <w:szCs w:val="21"/>
    </w:rPr>
  </w:style>
  <w:style w:type="character" w:customStyle="1" w:styleId="PlainTextChar">
    <w:name w:val="Plain Text Char"/>
    <w:basedOn w:val="DefaultParagraphFont"/>
    <w:link w:val="PlainText"/>
    <w:uiPriority w:val="99"/>
    <w:rsid w:val="007514A2"/>
    <w:rPr>
      <w:rFonts w:ascii="Consolas" w:eastAsia="Times New Roman" w:hAnsi="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R Book Style"/>
    <w:qFormat/>
    <w:rsid w:val="00557F14"/>
    <w:rPr>
      <w:rFonts w:ascii="Baskerville BE Regular" w:hAnsi="Baskerville BE Regula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45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Geneva" w:eastAsia="Times New Roman" w:hAnsi="Geneva"/>
      <w:color w:val="000000"/>
    </w:rPr>
  </w:style>
  <w:style w:type="character" w:customStyle="1" w:styleId="BodyTextChar">
    <w:name w:val="Body Text Char"/>
    <w:basedOn w:val="DefaultParagraphFont"/>
    <w:link w:val="BodyText"/>
    <w:rsid w:val="00A45A81"/>
    <w:rPr>
      <w:rFonts w:ascii="Geneva" w:eastAsia="Times New Roman" w:hAnsi="Geneva"/>
      <w:color w:val="000000"/>
      <w:sz w:val="24"/>
      <w:szCs w:val="24"/>
      <w:lang w:eastAsia="en-US"/>
    </w:rPr>
  </w:style>
  <w:style w:type="paragraph" w:styleId="Footer">
    <w:name w:val="footer"/>
    <w:basedOn w:val="Normal"/>
    <w:link w:val="FooterChar"/>
    <w:uiPriority w:val="99"/>
    <w:unhideWhenUsed/>
    <w:rsid w:val="002862DC"/>
    <w:pPr>
      <w:tabs>
        <w:tab w:val="center" w:pos="4320"/>
        <w:tab w:val="right" w:pos="8640"/>
      </w:tabs>
    </w:pPr>
  </w:style>
  <w:style w:type="character" w:customStyle="1" w:styleId="FooterChar">
    <w:name w:val="Footer Char"/>
    <w:basedOn w:val="DefaultParagraphFont"/>
    <w:link w:val="Footer"/>
    <w:uiPriority w:val="99"/>
    <w:rsid w:val="002862DC"/>
    <w:rPr>
      <w:rFonts w:ascii="Baskerville BE Regular" w:hAnsi="Baskerville BE Regular"/>
      <w:sz w:val="24"/>
      <w:szCs w:val="24"/>
      <w:lang w:eastAsia="en-US"/>
    </w:rPr>
  </w:style>
  <w:style w:type="character" w:styleId="PageNumber">
    <w:name w:val="page number"/>
    <w:basedOn w:val="DefaultParagraphFont"/>
    <w:uiPriority w:val="99"/>
    <w:semiHidden/>
    <w:unhideWhenUsed/>
    <w:rsid w:val="002862DC"/>
  </w:style>
  <w:style w:type="paragraph" w:styleId="BalloonText">
    <w:name w:val="Balloon Text"/>
    <w:basedOn w:val="Normal"/>
    <w:link w:val="BalloonTextChar"/>
    <w:uiPriority w:val="99"/>
    <w:semiHidden/>
    <w:unhideWhenUsed/>
    <w:rsid w:val="003327D0"/>
    <w:rPr>
      <w:rFonts w:ascii="Tahoma" w:hAnsi="Tahoma" w:cs="Tahoma"/>
      <w:sz w:val="16"/>
      <w:szCs w:val="16"/>
    </w:rPr>
  </w:style>
  <w:style w:type="character" w:customStyle="1" w:styleId="BalloonTextChar">
    <w:name w:val="Balloon Text Char"/>
    <w:basedOn w:val="DefaultParagraphFont"/>
    <w:link w:val="BalloonText"/>
    <w:uiPriority w:val="99"/>
    <w:semiHidden/>
    <w:rsid w:val="003327D0"/>
    <w:rPr>
      <w:rFonts w:ascii="Tahoma" w:hAnsi="Tahoma" w:cs="Tahoma"/>
      <w:sz w:val="16"/>
      <w:szCs w:val="16"/>
      <w:lang w:eastAsia="en-US"/>
    </w:rPr>
  </w:style>
  <w:style w:type="character" w:styleId="Hyperlink">
    <w:name w:val="Hyperlink"/>
    <w:basedOn w:val="DefaultParagraphFont"/>
    <w:uiPriority w:val="99"/>
    <w:unhideWhenUsed/>
    <w:rsid w:val="00B81EE3"/>
    <w:rPr>
      <w:color w:val="0000FF" w:themeColor="hyperlink"/>
      <w:u w:val="single"/>
    </w:rPr>
  </w:style>
  <w:style w:type="paragraph" w:styleId="ListParagraph">
    <w:name w:val="List Paragraph"/>
    <w:basedOn w:val="Normal"/>
    <w:uiPriority w:val="34"/>
    <w:qFormat/>
    <w:rsid w:val="0042483C"/>
    <w:pPr>
      <w:ind w:left="720"/>
      <w:contextualSpacing/>
    </w:pPr>
  </w:style>
  <w:style w:type="paragraph" w:styleId="NoSpacing">
    <w:name w:val="No Spacing"/>
    <w:uiPriority w:val="1"/>
    <w:qFormat/>
    <w:rsid w:val="00F23278"/>
    <w:rPr>
      <w:rFonts w:ascii="Calibri" w:eastAsia="Calibri" w:hAnsi="Calibri"/>
      <w:sz w:val="22"/>
      <w:szCs w:val="22"/>
      <w:lang w:eastAsia="en-US"/>
    </w:rPr>
  </w:style>
  <w:style w:type="character" w:customStyle="1" w:styleId="color11">
    <w:name w:val="color_11"/>
    <w:rsid w:val="00827AEC"/>
  </w:style>
  <w:style w:type="paragraph" w:styleId="PlainText">
    <w:name w:val="Plain Text"/>
    <w:basedOn w:val="Normal"/>
    <w:link w:val="PlainTextChar"/>
    <w:uiPriority w:val="99"/>
    <w:unhideWhenUsed/>
    <w:rsid w:val="007514A2"/>
    <w:rPr>
      <w:rFonts w:ascii="Consolas" w:eastAsia="Times New Roman" w:hAnsi="Consolas"/>
      <w:sz w:val="21"/>
      <w:szCs w:val="21"/>
    </w:rPr>
  </w:style>
  <w:style w:type="character" w:customStyle="1" w:styleId="PlainTextChar">
    <w:name w:val="Plain Text Char"/>
    <w:basedOn w:val="DefaultParagraphFont"/>
    <w:link w:val="PlainText"/>
    <w:uiPriority w:val="99"/>
    <w:rsid w:val="007514A2"/>
    <w:rPr>
      <w:rFonts w:ascii="Consolas" w:eastAsia="Times New Roman" w:hAnsi="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524681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cole@rogersandcowan.com"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exodusmythorhistor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davidrohl.blogspot.com/2012/01/about-david-rohl.html" TargetMode="External"/><Relationship Id="rId4" Type="http://schemas.openxmlformats.org/officeDocument/2006/relationships/webSettings" Target="webSettings.xml"/><Relationship Id="rId9" Type="http://schemas.openxmlformats.org/officeDocument/2006/relationships/hyperlink" Target="http://www.patternsofevidence.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Legend</Company>
  <LinksUpToDate>false</LinksUpToDate>
  <CharactersWithSpaces>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Rohl</dc:creator>
  <cp:lastModifiedBy>mimholte</cp:lastModifiedBy>
  <cp:revision>2</cp:revision>
  <dcterms:created xsi:type="dcterms:W3CDTF">2015-11-19T21:50:00Z</dcterms:created>
  <dcterms:modified xsi:type="dcterms:W3CDTF">2015-11-19T21:50:00Z</dcterms:modified>
</cp:coreProperties>
</file>